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B08E1" w14:textId="77777777" w:rsidR="005F11A0" w:rsidRPr="005F11A0" w:rsidRDefault="005F11A0" w:rsidP="005F11A0">
      <w:pPr>
        <w:spacing w:before="100" w:beforeAutospacing="1" w:after="100" w:afterAutospacing="1" w:line="240" w:lineRule="auto"/>
        <w:outlineLvl w:val="0"/>
        <w:rPr>
          <w:rFonts w:ascii="Times New Roman" w:eastAsia="Times New Roman" w:hAnsi="Times New Roman" w:cs="Times New Roman"/>
          <w:b/>
          <w:bCs/>
          <w:kern w:val="36"/>
          <w:sz w:val="48"/>
          <w:szCs w:val="48"/>
          <w:lang w:val="en-SE" w:eastAsia="en-SE"/>
        </w:rPr>
      </w:pPr>
      <w:r w:rsidRPr="005F11A0">
        <w:rPr>
          <w:rFonts w:ascii="Times New Roman" w:eastAsia="Times New Roman" w:hAnsi="Times New Roman" w:cs="Times New Roman"/>
          <w:b/>
          <w:bCs/>
          <w:kern w:val="36"/>
          <w:sz w:val="48"/>
          <w:szCs w:val="48"/>
          <w:lang w:val="en-SE" w:eastAsia="en-SE"/>
        </w:rPr>
        <w:t>Local Testing (Manipulation) - Unexpected Input</w:t>
      </w:r>
    </w:p>
    <w:p w14:paraId="5E307096"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pict w14:anchorId="54B98F26">
          <v:rect id="_x0000_i1025" style="width:0;height:1.5pt" o:hralign="center" o:hrstd="t" o:hr="t" fillcolor="#a0a0a0" stroked="f"/>
        </w:pict>
      </w:r>
    </w:p>
    <w:p w14:paraId="035C03F6"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Now that we have solid evidence suggesting that the validation test is flawed in </w:t>
      </w:r>
      <w:r w:rsidRPr="005F11A0">
        <w:rPr>
          <w:rFonts w:ascii="Courier New" w:eastAsia="Times New Roman" w:hAnsi="Courier New" w:cs="Courier New"/>
          <w:sz w:val="20"/>
          <w:szCs w:val="20"/>
          <w:lang w:val="en-SE" w:eastAsia="en-SE"/>
        </w:rPr>
        <w:t>CartItemSchema</w:t>
      </w:r>
      <w:r w:rsidRPr="005F11A0">
        <w:rPr>
          <w:rFonts w:ascii="Times New Roman" w:eastAsia="Times New Roman" w:hAnsi="Times New Roman" w:cs="Times New Roman"/>
          <w:sz w:val="24"/>
          <w:szCs w:val="24"/>
          <w:lang w:val="en-SE" w:eastAsia="en-SE"/>
        </w:rPr>
        <w:t>, let's continue our testing to see if we can take advantage of this. Our goal is to prove that we can impact the total price we would pay by sending unexpected input, which negatively affects the total price calculations and alters the intended logic.</w:t>
      </w:r>
    </w:p>
    <w:p w14:paraId="7C10A332" w14:textId="77777777" w:rsidR="005F11A0" w:rsidRPr="005F11A0" w:rsidRDefault="005F11A0" w:rsidP="005F11A0">
      <w:pPr>
        <w:spacing w:before="100" w:beforeAutospacing="1" w:after="100" w:afterAutospacing="1" w:line="240" w:lineRule="auto"/>
        <w:outlineLvl w:val="1"/>
        <w:rPr>
          <w:rFonts w:ascii="Times New Roman" w:eastAsia="Times New Roman" w:hAnsi="Times New Roman" w:cs="Times New Roman"/>
          <w:b/>
          <w:bCs/>
          <w:sz w:val="36"/>
          <w:szCs w:val="36"/>
          <w:lang w:val="en-SE" w:eastAsia="en-SE"/>
        </w:rPr>
      </w:pPr>
      <w:r w:rsidRPr="005F11A0">
        <w:rPr>
          <w:rFonts w:ascii="Times New Roman" w:eastAsia="Times New Roman" w:hAnsi="Times New Roman" w:cs="Times New Roman"/>
          <w:b/>
          <w:bCs/>
          <w:sz w:val="36"/>
          <w:szCs w:val="36"/>
          <w:lang w:val="en-SE" w:eastAsia="en-SE"/>
        </w:rPr>
        <w:t>Manipulating Prices</w:t>
      </w:r>
    </w:p>
    <w:p w14:paraId="2551A329"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Let's start with the easier option, which is to provide a price of </w:t>
      </w:r>
      <w:r w:rsidRPr="005F11A0">
        <w:rPr>
          <w:rFonts w:ascii="Courier New" w:eastAsia="Times New Roman" w:hAnsi="Courier New" w:cs="Courier New"/>
          <w:sz w:val="20"/>
          <w:szCs w:val="20"/>
          <w:lang w:val="en-SE" w:eastAsia="en-SE"/>
        </w:rPr>
        <w:t>0</w:t>
      </w:r>
      <w:r w:rsidRPr="005F11A0">
        <w:rPr>
          <w:rFonts w:ascii="Times New Roman" w:eastAsia="Times New Roman" w:hAnsi="Times New Roman" w:cs="Times New Roman"/>
          <w:sz w:val="24"/>
          <w:szCs w:val="24"/>
          <w:lang w:val="en-SE" w:eastAsia="en-SE"/>
        </w:rPr>
        <w:t xml:space="preserve"> for any item we purchase, which is allowed by the schema since the only condition for the parameter is to be a number. This may potentially allow us to buy any item completely free of charge.</w:t>
      </w:r>
    </w:p>
    <w:p w14:paraId="47ED283F"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We can start with a dynamic test, and send a </w:t>
      </w:r>
      <w:r w:rsidRPr="005F11A0">
        <w:rPr>
          <w:rFonts w:ascii="Courier New" w:eastAsia="Times New Roman" w:hAnsi="Courier New" w:cs="Courier New"/>
          <w:sz w:val="20"/>
          <w:szCs w:val="20"/>
          <w:lang w:val="en-SE" w:eastAsia="en-SE"/>
        </w:rPr>
        <w:t>charge</w:t>
      </w:r>
      <w:r w:rsidRPr="005F11A0">
        <w:rPr>
          <w:rFonts w:ascii="Times New Roman" w:eastAsia="Times New Roman" w:hAnsi="Times New Roman" w:cs="Times New Roman"/>
          <w:sz w:val="24"/>
          <w:szCs w:val="24"/>
          <w:lang w:val="en-SE" w:eastAsia="en-SE"/>
        </w:rPr>
        <w:t xml:space="preserve"> request to buy some cubes with the price of </w:t>
      </w:r>
      <w:r w:rsidRPr="005F11A0">
        <w:rPr>
          <w:rFonts w:ascii="Courier New" w:eastAsia="Times New Roman" w:hAnsi="Courier New" w:cs="Courier New"/>
          <w:sz w:val="20"/>
          <w:szCs w:val="20"/>
          <w:lang w:val="en-SE" w:eastAsia="en-SE"/>
        </w:rPr>
        <w:t>0</w:t>
      </w:r>
      <w:r w:rsidRPr="005F11A0">
        <w:rPr>
          <w:rFonts w:ascii="Times New Roman" w:eastAsia="Times New Roman" w:hAnsi="Times New Roman" w:cs="Times New Roman"/>
          <w:sz w:val="24"/>
          <w:szCs w:val="24"/>
          <w:lang w:val="en-SE" w:eastAsia="en-SE"/>
        </w:rPr>
        <w:t xml:space="preserve">. Once again, we can simply copy the request sent by the front-end, but we'll try to stick to the back-end, and will create our own JSON object. We can reuse the previous JSON object that we sent, but instead of a </w:t>
      </w:r>
      <w:r w:rsidRPr="005F11A0">
        <w:rPr>
          <w:rFonts w:ascii="Courier New" w:eastAsia="Times New Roman" w:hAnsi="Courier New" w:cs="Courier New"/>
          <w:sz w:val="20"/>
          <w:szCs w:val="20"/>
          <w:lang w:val="en-SE" w:eastAsia="en-SE"/>
        </w:rPr>
        <w:t>0</w:t>
      </w:r>
      <w:r w:rsidRPr="005F11A0">
        <w:rPr>
          <w:rFonts w:ascii="Times New Roman" w:eastAsia="Times New Roman" w:hAnsi="Times New Roman" w:cs="Times New Roman"/>
          <w:sz w:val="24"/>
          <w:szCs w:val="24"/>
          <w:lang w:val="en-SE" w:eastAsia="en-SE"/>
        </w:rPr>
        <w:t xml:space="preserve"> for the </w:t>
      </w:r>
      <w:r w:rsidRPr="005F11A0">
        <w:rPr>
          <w:rFonts w:ascii="Courier New" w:eastAsia="Times New Roman" w:hAnsi="Courier New" w:cs="Courier New"/>
          <w:sz w:val="20"/>
          <w:szCs w:val="20"/>
          <w:lang w:val="en-SE" w:eastAsia="en-SE"/>
        </w:rPr>
        <w:t>items</w:t>
      </w:r>
      <w:r w:rsidRPr="005F11A0">
        <w:rPr>
          <w:rFonts w:ascii="Times New Roman" w:eastAsia="Times New Roman" w:hAnsi="Times New Roman" w:cs="Times New Roman"/>
          <w:sz w:val="24"/>
          <w:szCs w:val="24"/>
          <w:lang w:val="en-SE" w:eastAsia="en-SE"/>
        </w:rPr>
        <w:t xml:space="preserve"> value, we will use an object with the 4 elements shown earlier, and set "</w:t>
      </w:r>
      <w:r w:rsidRPr="005F11A0">
        <w:rPr>
          <w:rFonts w:ascii="Courier New" w:eastAsia="Times New Roman" w:hAnsi="Courier New" w:cs="Courier New"/>
          <w:sz w:val="20"/>
          <w:szCs w:val="20"/>
          <w:lang w:val="en-SE" w:eastAsia="en-SE"/>
        </w:rPr>
        <w:t>price</w:t>
      </w:r>
      <w:r w:rsidRPr="005F11A0">
        <w:rPr>
          <w:rFonts w:ascii="Times New Roman" w:eastAsia="Times New Roman" w:hAnsi="Times New Roman" w:cs="Times New Roman"/>
          <w:sz w:val="24"/>
          <w:szCs w:val="24"/>
          <w:lang w:val="en-SE" w:eastAsia="en-SE"/>
        </w:rPr>
        <w:t xml:space="preserve">" to </w:t>
      </w:r>
      <w:r w:rsidRPr="005F11A0">
        <w:rPr>
          <w:rFonts w:ascii="Courier New" w:eastAsia="Times New Roman" w:hAnsi="Courier New" w:cs="Courier New"/>
          <w:sz w:val="20"/>
          <w:szCs w:val="20"/>
          <w:lang w:val="en-SE" w:eastAsia="en-SE"/>
        </w:rPr>
        <w:t>0</w:t>
      </w:r>
      <w:r w:rsidRPr="005F11A0">
        <w:rPr>
          <w:rFonts w:ascii="Times New Roman" w:eastAsia="Times New Roman" w:hAnsi="Times New Roman" w:cs="Times New Roman"/>
          <w:sz w:val="24"/>
          <w:szCs w:val="24"/>
          <w:lang w:val="en-SE" w:eastAsia="en-SE"/>
        </w:rPr>
        <w:t>, as follows:</w:t>
      </w:r>
    </w:p>
    <w:p w14:paraId="702DD63F"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json</w:t>
      </w:r>
    </w:p>
    <w:p w14:paraId="2981152A"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w:t>
      </w:r>
    </w:p>
    <w:p w14:paraId="5815C3D9"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"cardId": "64b85d58cabeffbc46ce76c9",</w:t>
      </w:r>
    </w:p>
    <w:p w14:paraId="560742A2"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"items": [</w:t>
      </w:r>
    </w:p>
    <w:p w14:paraId="6F9422C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21073C02"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"name": "1000",</w:t>
      </w:r>
    </w:p>
    <w:p w14:paraId="2D95DB30"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"category": "cubes",</w:t>
      </w:r>
    </w:p>
    <w:p w14:paraId="69069EB2"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"price": 0,</w:t>
      </w:r>
    </w:p>
    <w:p w14:paraId="3E02FFD6"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"amount": 1</w:t>
      </w:r>
    </w:p>
    <w:p w14:paraId="141D812C"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4AF132F3"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223C7670"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w:t>
      </w:r>
    </w:p>
    <w:p w14:paraId="04985838"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b/>
          <w:bCs/>
          <w:sz w:val="24"/>
          <w:szCs w:val="24"/>
          <w:lang w:val="en-SE" w:eastAsia="en-SE"/>
        </w:rPr>
        <w:t>Note:</w:t>
      </w:r>
      <w:r w:rsidRPr="005F11A0">
        <w:rPr>
          <w:rFonts w:ascii="Times New Roman" w:eastAsia="Times New Roman" w:hAnsi="Times New Roman" w:cs="Times New Roman"/>
          <w:sz w:val="24"/>
          <w:szCs w:val="24"/>
          <w:lang w:val="en-SE" w:eastAsia="en-SE"/>
        </w:rPr>
        <w:t xml:space="preserve"> By reviewing the code, we understand that the </w:t>
      </w:r>
      <w:r w:rsidRPr="005F11A0">
        <w:rPr>
          <w:rFonts w:ascii="Courier New" w:eastAsia="Times New Roman" w:hAnsi="Courier New" w:cs="Courier New"/>
          <w:sz w:val="20"/>
          <w:szCs w:val="20"/>
          <w:lang w:val="en-SE" w:eastAsia="en-SE"/>
        </w:rPr>
        <w:t>name</w:t>
      </w:r>
      <w:r w:rsidRPr="005F11A0">
        <w:rPr>
          <w:rFonts w:ascii="Times New Roman" w:eastAsia="Times New Roman" w:hAnsi="Times New Roman" w:cs="Times New Roman"/>
          <w:sz w:val="24"/>
          <w:szCs w:val="24"/>
          <w:lang w:val="en-SE" w:eastAsia="en-SE"/>
        </w:rPr>
        <w:t xml:space="preserve"> value is meant to match the </w:t>
      </w:r>
      <w:r w:rsidRPr="005F11A0">
        <w:rPr>
          <w:rFonts w:ascii="Courier New" w:eastAsia="Times New Roman" w:hAnsi="Courier New" w:cs="Courier New"/>
          <w:sz w:val="20"/>
          <w:szCs w:val="20"/>
          <w:lang w:val="en-SE" w:eastAsia="en-SE"/>
        </w:rPr>
        <w:t>subscription</w:t>
      </w:r>
      <w:r w:rsidRPr="005F11A0">
        <w:rPr>
          <w:rFonts w:ascii="Times New Roman" w:eastAsia="Times New Roman" w:hAnsi="Times New Roman" w:cs="Times New Roman"/>
          <w:sz w:val="24"/>
          <w:szCs w:val="24"/>
          <w:lang w:val="en-SE" w:eastAsia="en-SE"/>
        </w:rPr>
        <w:t xml:space="preserve"> or </w:t>
      </w:r>
      <w:r w:rsidRPr="005F11A0">
        <w:rPr>
          <w:rFonts w:ascii="Courier New" w:eastAsia="Times New Roman" w:hAnsi="Courier New" w:cs="Courier New"/>
          <w:sz w:val="20"/>
          <w:szCs w:val="20"/>
          <w:lang w:val="en-SE" w:eastAsia="en-SE"/>
        </w:rPr>
        <w:t>exam</w:t>
      </w:r>
      <w:r w:rsidRPr="005F11A0">
        <w:rPr>
          <w:rFonts w:ascii="Times New Roman" w:eastAsia="Times New Roman" w:hAnsi="Times New Roman" w:cs="Times New Roman"/>
          <w:sz w:val="24"/>
          <w:szCs w:val="24"/>
          <w:lang w:val="en-SE" w:eastAsia="en-SE"/>
        </w:rPr>
        <w:t xml:space="preserve"> names, but what about </w:t>
      </w:r>
      <w:r w:rsidRPr="005F11A0">
        <w:rPr>
          <w:rFonts w:ascii="Courier New" w:eastAsia="Times New Roman" w:hAnsi="Courier New" w:cs="Courier New"/>
          <w:sz w:val="20"/>
          <w:szCs w:val="20"/>
          <w:lang w:val="en-SE" w:eastAsia="en-SE"/>
        </w:rPr>
        <w:t>cubes</w:t>
      </w:r>
      <w:r w:rsidRPr="005F11A0">
        <w:rPr>
          <w:rFonts w:ascii="Times New Roman" w:eastAsia="Times New Roman" w:hAnsi="Times New Roman" w:cs="Times New Roman"/>
          <w:sz w:val="24"/>
          <w:szCs w:val="24"/>
          <w:lang w:val="en-SE" w:eastAsia="en-SE"/>
        </w:rPr>
        <w:t>? If we read the function's code, we see that it parses it as a number and uses it as the number of cubes in (</w:t>
      </w:r>
      <w:r w:rsidRPr="005F11A0">
        <w:rPr>
          <w:rFonts w:ascii="Courier New" w:eastAsia="Times New Roman" w:hAnsi="Courier New" w:cs="Courier New"/>
          <w:sz w:val="20"/>
          <w:szCs w:val="20"/>
          <w:lang w:val="en-SE" w:eastAsia="en-SE"/>
        </w:rPr>
        <w:t>parseInt(name)</w:t>
      </w:r>
      <w:r w:rsidRPr="005F11A0">
        <w:rPr>
          <w:rFonts w:ascii="Times New Roman" w:eastAsia="Times New Roman" w:hAnsi="Times New Roman" w:cs="Times New Roman"/>
          <w:sz w:val="24"/>
          <w:szCs w:val="24"/>
          <w:lang w:val="en-SE" w:eastAsia="en-SE"/>
        </w:rPr>
        <w:t>), so we will enter the number of cubes we want to get "hopefully for free!". Once again, we could have easily used the front-end to obtain this information, but we chose the code review route.</w:t>
      </w:r>
    </w:p>
    <w:p w14:paraId="637D124A"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Unfortunately, if we send the request, we get an error message saying </w:t>
      </w:r>
      <w:r w:rsidRPr="005F11A0">
        <w:rPr>
          <w:rFonts w:ascii="Courier New" w:eastAsia="Times New Roman" w:hAnsi="Courier New" w:cs="Courier New"/>
          <w:sz w:val="20"/>
          <w:szCs w:val="20"/>
          <w:lang w:val="en-SE" w:eastAsia="en-SE"/>
        </w:rPr>
        <w:t>Insufficient funds</w:t>
      </w:r>
      <w:r w:rsidRPr="005F11A0">
        <w:rPr>
          <w:rFonts w:ascii="Times New Roman" w:eastAsia="Times New Roman" w:hAnsi="Times New Roman" w:cs="Times New Roman"/>
          <w:sz w:val="24"/>
          <w:szCs w:val="24"/>
          <w:lang w:val="en-SE" w:eastAsia="en-SE"/>
        </w:rPr>
        <w:t>:</w:t>
      </w:r>
    </w:p>
    <w:p w14:paraId="503398B1" w14:textId="3C04B6D5"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noProof/>
          <w:sz w:val="24"/>
          <w:szCs w:val="24"/>
          <w:lang w:val="en-SE" w:eastAsia="en-SE"/>
        </w:rPr>
        <w:lastRenderedPageBreak/>
        <w:drawing>
          <wp:inline distT="0" distB="0" distL="0" distR="0" wp14:anchorId="6DB5890E" wp14:editId="03FDE924">
            <wp:extent cx="5940425" cy="2924175"/>
            <wp:effectExtent l="0" t="0" r="3175" b="9525"/>
            <wp:docPr id="2023185553" name="Picture 3"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85553" name="Picture 3" descr="Screens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0425" cy="2924175"/>
                    </a:xfrm>
                    <a:prstGeom prst="rect">
                      <a:avLst/>
                    </a:prstGeom>
                    <a:noFill/>
                    <a:ln>
                      <a:noFill/>
                    </a:ln>
                  </pic:spPr>
                </pic:pic>
              </a:graphicData>
            </a:graphic>
          </wp:inline>
        </w:drawing>
      </w:r>
    </w:p>
    <w:p w14:paraId="6675A926"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How can we possibly not have enough funds, when the price we set is </w:t>
      </w:r>
      <w:r w:rsidRPr="005F11A0">
        <w:rPr>
          <w:rFonts w:ascii="Courier New" w:eastAsia="Times New Roman" w:hAnsi="Courier New" w:cs="Courier New"/>
          <w:sz w:val="20"/>
          <w:szCs w:val="20"/>
          <w:lang w:val="en-SE" w:eastAsia="en-SE"/>
        </w:rPr>
        <w:t>0</w:t>
      </w:r>
      <w:r w:rsidRPr="005F11A0">
        <w:rPr>
          <w:rFonts w:ascii="Times New Roman" w:eastAsia="Times New Roman" w:hAnsi="Times New Roman" w:cs="Times New Roman"/>
          <w:sz w:val="24"/>
          <w:szCs w:val="24"/>
          <w:lang w:val="en-SE" w:eastAsia="en-SE"/>
        </w:rPr>
        <w:t xml:space="preserve">? If we continue reading the remaining part of the </w:t>
      </w:r>
      <w:r w:rsidRPr="005F11A0">
        <w:rPr>
          <w:rFonts w:ascii="Courier New" w:eastAsia="Times New Roman" w:hAnsi="Courier New" w:cs="Courier New"/>
          <w:sz w:val="20"/>
          <w:szCs w:val="20"/>
          <w:lang w:val="en-SE" w:eastAsia="en-SE"/>
        </w:rPr>
        <w:t>for</w:t>
      </w:r>
      <w:r w:rsidRPr="005F11A0">
        <w:rPr>
          <w:rFonts w:ascii="Times New Roman" w:eastAsia="Times New Roman" w:hAnsi="Times New Roman" w:cs="Times New Roman"/>
          <w:sz w:val="24"/>
          <w:szCs w:val="24"/>
          <w:lang w:val="en-SE" w:eastAsia="en-SE"/>
        </w:rPr>
        <w:t xml:space="preserve"> loop, we will see that the function is not using the prices we sent, and instead either manually calculating them or pulling them from the DB:</w:t>
      </w:r>
    </w:p>
    <w:p w14:paraId="4AE6F165"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w:t>
      </w:r>
    </w:p>
    <w:p w14:paraId="18C77A53"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case "cubes":</w:t>
      </w:r>
    </w:p>
    <w:p w14:paraId="37AC7255"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total += (parseInt(name) * amount) / 10;</w:t>
      </w:r>
    </w:p>
    <w:p w14:paraId="6DAAF8D9"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break;</w:t>
      </w:r>
    </w:p>
    <w:p w14:paraId="53199218"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So, with the </w:t>
      </w:r>
      <w:r w:rsidRPr="005F11A0">
        <w:rPr>
          <w:rFonts w:ascii="Courier New" w:eastAsia="Times New Roman" w:hAnsi="Courier New" w:cs="Courier New"/>
          <w:sz w:val="20"/>
          <w:szCs w:val="20"/>
          <w:lang w:val="en-SE" w:eastAsia="en-SE"/>
        </w:rPr>
        <w:t>price</w:t>
      </w:r>
      <w:r w:rsidRPr="005F11A0">
        <w:rPr>
          <w:rFonts w:ascii="Times New Roman" w:eastAsia="Times New Roman" w:hAnsi="Times New Roman" w:cs="Times New Roman"/>
          <w:sz w:val="24"/>
          <w:szCs w:val="24"/>
          <w:lang w:val="en-SE" w:eastAsia="en-SE"/>
        </w:rPr>
        <w:t xml:space="preserve"> value not being used, it would appear that it does not cause a logic bug, even though it was not being properly validated.</w:t>
      </w:r>
    </w:p>
    <w:p w14:paraId="170686E7"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b/>
          <w:bCs/>
          <w:sz w:val="24"/>
          <w:szCs w:val="24"/>
          <w:lang w:val="en-SE" w:eastAsia="en-SE"/>
        </w:rPr>
        <w:t>Challenge:</w:t>
      </w:r>
      <w:r w:rsidRPr="005F11A0">
        <w:rPr>
          <w:rFonts w:ascii="Times New Roman" w:eastAsia="Times New Roman" w:hAnsi="Times New Roman" w:cs="Times New Roman"/>
          <w:sz w:val="24"/>
          <w:szCs w:val="24"/>
          <w:lang w:val="en-SE" w:eastAsia="en-SE"/>
        </w:rPr>
        <w:t xml:space="preserve"> As the function parses the </w:t>
      </w:r>
      <w:r w:rsidRPr="005F11A0">
        <w:rPr>
          <w:rFonts w:ascii="Courier New" w:eastAsia="Times New Roman" w:hAnsi="Courier New" w:cs="Courier New"/>
          <w:sz w:val="20"/>
          <w:szCs w:val="20"/>
          <w:lang w:val="en-SE" w:eastAsia="en-SE"/>
        </w:rPr>
        <w:t>name</w:t>
      </w:r>
      <w:r w:rsidRPr="005F11A0">
        <w:rPr>
          <w:rFonts w:ascii="Times New Roman" w:eastAsia="Times New Roman" w:hAnsi="Times New Roman" w:cs="Times New Roman"/>
          <w:sz w:val="24"/>
          <w:szCs w:val="24"/>
          <w:lang w:val="en-SE" w:eastAsia="en-SE"/>
        </w:rPr>
        <w:t xml:space="preserve"> value as an integer, what would happen if we send a value that cannot be parsed? Does the code validate this information as well? Try and see what happens, and try to find out why it is happening.</w:t>
      </w:r>
    </w:p>
    <w:p w14:paraId="7071F9C5" w14:textId="77777777" w:rsidR="005F11A0" w:rsidRPr="005F11A0" w:rsidRDefault="005F11A0" w:rsidP="005F11A0">
      <w:pPr>
        <w:spacing w:before="100" w:beforeAutospacing="1" w:after="100" w:afterAutospacing="1" w:line="240" w:lineRule="auto"/>
        <w:outlineLvl w:val="1"/>
        <w:rPr>
          <w:rFonts w:ascii="Times New Roman" w:eastAsia="Times New Roman" w:hAnsi="Times New Roman" w:cs="Times New Roman"/>
          <w:b/>
          <w:bCs/>
          <w:sz w:val="36"/>
          <w:szCs w:val="36"/>
          <w:lang w:val="en-SE" w:eastAsia="en-SE"/>
        </w:rPr>
      </w:pPr>
      <w:r w:rsidRPr="005F11A0">
        <w:rPr>
          <w:rFonts w:ascii="Times New Roman" w:eastAsia="Times New Roman" w:hAnsi="Times New Roman" w:cs="Times New Roman"/>
          <w:b/>
          <w:bCs/>
          <w:sz w:val="36"/>
          <w:szCs w:val="36"/>
          <w:lang w:val="en-SE" w:eastAsia="en-SE"/>
        </w:rPr>
        <w:t>Manipulating Items</w:t>
      </w:r>
    </w:p>
    <w:p w14:paraId="5F880110"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Even though the </w:t>
      </w:r>
      <w:r w:rsidRPr="005F11A0">
        <w:rPr>
          <w:rFonts w:ascii="Courier New" w:eastAsia="Times New Roman" w:hAnsi="Courier New" w:cs="Courier New"/>
          <w:sz w:val="20"/>
          <w:szCs w:val="20"/>
          <w:lang w:val="en-SE" w:eastAsia="en-SE"/>
        </w:rPr>
        <w:t>price</w:t>
      </w:r>
      <w:r w:rsidRPr="005F11A0">
        <w:rPr>
          <w:rFonts w:ascii="Times New Roman" w:eastAsia="Times New Roman" w:hAnsi="Times New Roman" w:cs="Times New Roman"/>
          <w:sz w:val="24"/>
          <w:szCs w:val="24"/>
          <w:lang w:val="en-SE" w:eastAsia="en-SE"/>
        </w:rPr>
        <w:t xml:space="preserve"> value is not being used, the </w:t>
      </w:r>
      <w:r w:rsidRPr="005F11A0">
        <w:rPr>
          <w:rFonts w:ascii="Courier New" w:eastAsia="Times New Roman" w:hAnsi="Courier New" w:cs="Courier New"/>
          <w:sz w:val="20"/>
          <w:szCs w:val="20"/>
          <w:lang w:val="en-SE" w:eastAsia="en-SE"/>
        </w:rPr>
        <w:t>amount</w:t>
      </w:r>
      <w:r w:rsidRPr="005F11A0">
        <w:rPr>
          <w:rFonts w:ascii="Times New Roman" w:eastAsia="Times New Roman" w:hAnsi="Times New Roman" w:cs="Times New Roman"/>
          <w:sz w:val="24"/>
          <w:szCs w:val="24"/>
          <w:lang w:val="en-SE" w:eastAsia="en-SE"/>
        </w:rPr>
        <w:t xml:space="preserve"> value is definitely being used and does indeed affect both the total price and the later item processing function:</w:t>
      </w:r>
    </w:p>
    <w:p w14:paraId="7F9D9E72"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w:t>
      </w:r>
    </w:p>
    <w:p w14:paraId="5CD4813C"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switch (item.category) {</w:t>
      </w:r>
    </w:p>
    <w:p w14:paraId="5F6EC485"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case "cubes":</w:t>
      </w:r>
    </w:p>
    <w:p w14:paraId="3776077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total += (parseInt(name) * amount) / 10;</w:t>
      </w:r>
    </w:p>
    <w:p w14:paraId="460968AD"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break;</w:t>
      </w:r>
    </w:p>
    <w:p w14:paraId="720185C4"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&lt;SNIP&gt;</w:t>
      </w:r>
    </w:p>
    <w:p w14:paraId="3F75B700"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w:t>
      </w:r>
    </w:p>
    <w:p w14:paraId="21FA4C26"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p>
    <w:p w14:paraId="1A481CC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process items</w:t>
      </w:r>
    </w:p>
    <w:p w14:paraId="5B84E95D"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try {</w:t>
      </w:r>
    </w:p>
    <w:p w14:paraId="14F9844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for (const item of items) {</w:t>
      </w:r>
    </w:p>
    <w:p w14:paraId="43547C6C"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 repeat by the amount</w:t>
      </w:r>
    </w:p>
    <w:p w14:paraId="1B3612E7"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for (let i = 0; i &lt; item.amount; i++) {</w:t>
      </w:r>
    </w:p>
    <w:p w14:paraId="047FEF54"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switch (item.category) {</w:t>
      </w:r>
    </w:p>
    <w:p w14:paraId="3B0D20F7"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 if coupon.type is cubes, then buy cubes for user with item.name</w:t>
      </w:r>
    </w:p>
    <w:p w14:paraId="01B6671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case "cubes":</w:t>
      </w:r>
    </w:p>
    <w:p w14:paraId="4D9DC282"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lastRenderedPageBreak/>
        <w:t xml:space="preserve">          await buyCubes(userId, parseInt(item.name), next);</w:t>
      </w:r>
    </w:p>
    <w:p w14:paraId="383BD750"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break;</w:t>
      </w:r>
    </w:p>
    <w:p w14:paraId="6ABFD99F"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&lt;SNIP&gt;</w:t>
      </w:r>
    </w:p>
    <w:p w14:paraId="5D0CA67D"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495C01AB"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69B8EB6A"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762C29BB"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w:t>
      </w:r>
    </w:p>
    <w:p w14:paraId="1749DE2D"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With </w:t>
      </w:r>
      <w:r w:rsidRPr="005F11A0">
        <w:rPr>
          <w:rFonts w:ascii="Courier New" w:eastAsia="Times New Roman" w:hAnsi="Courier New" w:cs="Courier New"/>
          <w:sz w:val="20"/>
          <w:szCs w:val="20"/>
          <w:lang w:val="en-SE" w:eastAsia="en-SE"/>
        </w:rPr>
        <w:t>amount</w:t>
      </w:r>
      <w:r w:rsidRPr="005F11A0">
        <w:rPr>
          <w:rFonts w:ascii="Times New Roman" w:eastAsia="Times New Roman" w:hAnsi="Times New Roman" w:cs="Times New Roman"/>
          <w:sz w:val="24"/>
          <w:szCs w:val="24"/>
          <w:lang w:val="en-SE" w:eastAsia="en-SE"/>
        </w:rPr>
        <w:t xml:space="preserve"> not being properly validated, can we manipulate it by sending an unexpected value to take advantage of this flaw? Let's review the rest of the code to see where and how it is being used. Within the above </w:t>
      </w:r>
      <w:r w:rsidRPr="005F11A0">
        <w:rPr>
          <w:rFonts w:ascii="Courier New" w:eastAsia="Times New Roman" w:hAnsi="Courier New" w:cs="Courier New"/>
          <w:sz w:val="20"/>
          <w:szCs w:val="20"/>
          <w:lang w:val="en-SE" w:eastAsia="en-SE"/>
        </w:rPr>
        <w:t>process items</w:t>
      </w:r>
      <w:r w:rsidRPr="005F11A0">
        <w:rPr>
          <w:rFonts w:ascii="Times New Roman" w:eastAsia="Times New Roman" w:hAnsi="Times New Roman" w:cs="Times New Roman"/>
          <w:sz w:val="24"/>
          <w:szCs w:val="24"/>
          <w:lang w:val="en-SE" w:eastAsia="en-SE"/>
        </w:rPr>
        <w:t xml:space="preserve"> for loop, we see that for each item, it uses a </w:t>
      </w:r>
      <w:r w:rsidRPr="005F11A0">
        <w:rPr>
          <w:rFonts w:ascii="Courier New" w:eastAsia="Times New Roman" w:hAnsi="Courier New" w:cs="Courier New"/>
          <w:sz w:val="20"/>
          <w:szCs w:val="20"/>
          <w:lang w:val="en-SE" w:eastAsia="en-SE"/>
        </w:rPr>
        <w:t>switch</w:t>
      </w:r>
      <w:r w:rsidRPr="005F11A0">
        <w:rPr>
          <w:rFonts w:ascii="Times New Roman" w:eastAsia="Times New Roman" w:hAnsi="Times New Roman" w:cs="Times New Roman"/>
          <w:sz w:val="24"/>
          <w:szCs w:val="24"/>
          <w:lang w:val="en-SE" w:eastAsia="en-SE"/>
        </w:rPr>
        <w:t xml:space="preserve"> statement to execute the proper type of calculation depending on the specified </w:t>
      </w:r>
      <w:r w:rsidRPr="005F11A0">
        <w:rPr>
          <w:rFonts w:ascii="Courier New" w:eastAsia="Times New Roman" w:hAnsi="Courier New" w:cs="Courier New"/>
          <w:sz w:val="20"/>
          <w:szCs w:val="20"/>
          <w:lang w:val="en-SE" w:eastAsia="en-SE"/>
        </w:rPr>
        <w:t>category</w:t>
      </w:r>
      <w:r w:rsidRPr="005F11A0">
        <w:rPr>
          <w:rFonts w:ascii="Times New Roman" w:eastAsia="Times New Roman" w:hAnsi="Times New Roman" w:cs="Times New Roman"/>
          <w:sz w:val="24"/>
          <w:szCs w:val="24"/>
          <w:lang w:val="en-SE" w:eastAsia="en-SE"/>
        </w:rPr>
        <w:t xml:space="preserve">. For </w:t>
      </w:r>
      <w:r w:rsidRPr="005F11A0">
        <w:rPr>
          <w:rFonts w:ascii="Courier New" w:eastAsia="Times New Roman" w:hAnsi="Courier New" w:cs="Courier New"/>
          <w:sz w:val="20"/>
          <w:szCs w:val="20"/>
          <w:lang w:val="en-SE" w:eastAsia="en-SE"/>
        </w:rPr>
        <w:t>cubes</w:t>
      </w:r>
      <w:r w:rsidRPr="005F11A0">
        <w:rPr>
          <w:rFonts w:ascii="Times New Roman" w:eastAsia="Times New Roman" w:hAnsi="Times New Roman" w:cs="Times New Roman"/>
          <w:sz w:val="24"/>
          <w:szCs w:val="24"/>
          <w:lang w:val="en-SE" w:eastAsia="en-SE"/>
        </w:rPr>
        <w:t xml:space="preserve">, it simply parses the </w:t>
      </w:r>
      <w:r w:rsidRPr="005F11A0">
        <w:rPr>
          <w:rFonts w:ascii="Courier New" w:eastAsia="Times New Roman" w:hAnsi="Courier New" w:cs="Courier New"/>
          <w:sz w:val="20"/>
          <w:szCs w:val="20"/>
          <w:lang w:val="en-SE" w:eastAsia="en-SE"/>
        </w:rPr>
        <w:t>name</w:t>
      </w:r>
      <w:r w:rsidRPr="005F11A0">
        <w:rPr>
          <w:rFonts w:ascii="Times New Roman" w:eastAsia="Times New Roman" w:hAnsi="Times New Roman" w:cs="Times New Roman"/>
          <w:sz w:val="24"/>
          <w:szCs w:val="24"/>
          <w:lang w:val="en-SE" w:eastAsia="en-SE"/>
        </w:rPr>
        <w:t xml:space="preserve"> into an integer, and then multiplying that by the </w:t>
      </w:r>
      <w:r w:rsidRPr="005F11A0">
        <w:rPr>
          <w:rFonts w:ascii="Courier New" w:eastAsia="Times New Roman" w:hAnsi="Courier New" w:cs="Courier New"/>
          <w:sz w:val="20"/>
          <w:szCs w:val="20"/>
          <w:lang w:val="en-SE" w:eastAsia="en-SE"/>
        </w:rPr>
        <w:t>amount</w:t>
      </w:r>
      <w:r w:rsidRPr="005F11A0">
        <w:rPr>
          <w:rFonts w:ascii="Times New Roman" w:eastAsia="Times New Roman" w:hAnsi="Times New Roman" w:cs="Times New Roman"/>
          <w:sz w:val="24"/>
          <w:szCs w:val="24"/>
          <w:lang w:val="en-SE" w:eastAsia="en-SE"/>
        </w:rPr>
        <w:t xml:space="preserve"> to calculate the total price:</w:t>
      </w:r>
    </w:p>
    <w:p w14:paraId="07DD25EA"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w:t>
      </w:r>
    </w:p>
    <w:p w14:paraId="4A043303"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case "cubes":</w:t>
      </w:r>
    </w:p>
    <w:p w14:paraId="1E25CBFD"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total += (parseInt(name) * amount) / 10;</w:t>
      </w:r>
    </w:p>
    <w:p w14:paraId="2B0F70D8"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break;</w:t>
      </w:r>
    </w:p>
    <w:p w14:paraId="0A68D056"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As we asked earlier, what would happen if we use a string that cannot be parsed into an integer, like </w:t>
      </w:r>
      <w:r w:rsidRPr="005F11A0">
        <w:rPr>
          <w:rFonts w:ascii="Courier New" w:eastAsia="Times New Roman" w:hAnsi="Courier New" w:cs="Courier New"/>
          <w:sz w:val="20"/>
          <w:szCs w:val="20"/>
          <w:lang w:val="en-SE" w:eastAsia="en-SE"/>
        </w:rPr>
        <w:t>"test"</w:t>
      </w:r>
      <w:r w:rsidRPr="005F11A0">
        <w:rPr>
          <w:rFonts w:ascii="Times New Roman" w:eastAsia="Times New Roman" w:hAnsi="Times New Roman" w:cs="Times New Roman"/>
          <w:sz w:val="24"/>
          <w:szCs w:val="24"/>
          <w:lang w:val="en-SE" w:eastAsia="en-SE"/>
        </w:rPr>
        <w:t>? If we do so, e see that the request passes all tests, and even returns a successful purchase, as shown below:</w:t>
      </w:r>
    </w:p>
    <w:p w14:paraId="720D19C1" w14:textId="57B34558"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noProof/>
          <w:sz w:val="24"/>
          <w:szCs w:val="24"/>
          <w:lang w:val="en-SE" w:eastAsia="en-SE"/>
        </w:rPr>
        <w:drawing>
          <wp:inline distT="0" distB="0" distL="0" distR="0" wp14:anchorId="6857DFA3" wp14:editId="1BE6E578">
            <wp:extent cx="5940425" cy="1978025"/>
            <wp:effectExtent l="0" t="0" r="3175" b="3175"/>
            <wp:docPr id="19994326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2627" name="Picture 2"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1978025"/>
                    </a:xfrm>
                    <a:prstGeom prst="rect">
                      <a:avLst/>
                    </a:prstGeom>
                    <a:noFill/>
                    <a:ln>
                      <a:noFill/>
                    </a:ln>
                  </pic:spPr>
                </pic:pic>
              </a:graphicData>
            </a:graphic>
          </wp:inline>
        </w:drawing>
      </w:r>
    </w:p>
    <w:p w14:paraId="7BA1E8E3"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We can set watchers to the </w:t>
      </w:r>
      <w:r w:rsidRPr="005F11A0">
        <w:rPr>
          <w:rFonts w:ascii="Courier New" w:eastAsia="Times New Roman" w:hAnsi="Courier New" w:cs="Courier New"/>
          <w:sz w:val="20"/>
          <w:szCs w:val="20"/>
          <w:lang w:val="en-SE" w:eastAsia="en-SE"/>
        </w:rPr>
        <w:t>total</w:t>
      </w:r>
      <w:r w:rsidRPr="005F11A0">
        <w:rPr>
          <w:rFonts w:ascii="Times New Roman" w:eastAsia="Times New Roman" w:hAnsi="Times New Roman" w:cs="Times New Roman"/>
          <w:sz w:val="24"/>
          <w:szCs w:val="24"/>
          <w:lang w:val="en-SE" w:eastAsia="en-SE"/>
        </w:rPr>
        <w:t xml:space="preserve"> and </w:t>
      </w:r>
      <w:r w:rsidRPr="005F11A0">
        <w:rPr>
          <w:rFonts w:ascii="Courier New" w:eastAsia="Times New Roman" w:hAnsi="Courier New" w:cs="Courier New"/>
          <w:sz w:val="20"/>
          <w:szCs w:val="20"/>
          <w:lang w:val="en-SE" w:eastAsia="en-SE"/>
        </w:rPr>
        <w:t>name</w:t>
      </w:r>
      <w:r w:rsidRPr="005F11A0">
        <w:rPr>
          <w:rFonts w:ascii="Times New Roman" w:eastAsia="Times New Roman" w:hAnsi="Times New Roman" w:cs="Times New Roman"/>
          <w:sz w:val="24"/>
          <w:szCs w:val="24"/>
          <w:lang w:val="en-SE" w:eastAsia="en-SE"/>
        </w:rPr>
        <w:t xml:space="preserve"> variables, and set a breakpoint at the beginning of the </w:t>
      </w:r>
      <w:r w:rsidRPr="005F11A0">
        <w:rPr>
          <w:rFonts w:ascii="Courier New" w:eastAsia="Times New Roman" w:hAnsi="Courier New" w:cs="Courier New"/>
          <w:sz w:val="20"/>
          <w:szCs w:val="20"/>
          <w:lang w:val="en-SE" w:eastAsia="en-SE"/>
        </w:rPr>
        <w:t>items</w:t>
      </w:r>
      <w:r w:rsidRPr="005F11A0">
        <w:rPr>
          <w:rFonts w:ascii="Times New Roman" w:eastAsia="Times New Roman" w:hAnsi="Times New Roman" w:cs="Times New Roman"/>
          <w:sz w:val="24"/>
          <w:szCs w:val="24"/>
          <w:lang w:val="en-SE" w:eastAsia="en-SE"/>
        </w:rPr>
        <w:t xml:space="preserve"> loop, and then follow the function execution, as shown below:</w:t>
      </w:r>
    </w:p>
    <w:p w14:paraId="0D703C56" w14:textId="6DA6490B"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noProof/>
          <w:sz w:val="24"/>
          <w:szCs w:val="24"/>
          <w:lang w:val="en-SE" w:eastAsia="en-SE"/>
        </w:rPr>
        <w:lastRenderedPageBreak/>
        <w:drawing>
          <wp:inline distT="0" distB="0" distL="0" distR="0" wp14:anchorId="0E2B4C4E" wp14:editId="2C9F12F0">
            <wp:extent cx="5940425" cy="3341370"/>
            <wp:effectExtent l="0" t="0" r="3175" b="0"/>
            <wp:docPr id="12967092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9244" name="Picture 1" descr="A screen 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5C76A10"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We will see that when JavaScript tries to parse the string "</w:t>
      </w:r>
      <w:r w:rsidRPr="005F11A0">
        <w:rPr>
          <w:rFonts w:ascii="Courier New" w:eastAsia="Times New Roman" w:hAnsi="Courier New" w:cs="Courier New"/>
          <w:sz w:val="20"/>
          <w:szCs w:val="20"/>
          <w:lang w:val="en-SE" w:eastAsia="en-SE"/>
        </w:rPr>
        <w:t>test</w:t>
      </w:r>
      <w:r w:rsidRPr="005F11A0">
        <w:rPr>
          <w:rFonts w:ascii="Times New Roman" w:eastAsia="Times New Roman" w:hAnsi="Times New Roman" w:cs="Times New Roman"/>
          <w:sz w:val="24"/>
          <w:szCs w:val="24"/>
          <w:lang w:val="en-SE" w:eastAsia="en-SE"/>
        </w:rPr>
        <w:t xml:space="preserve">" into an integer, it fails and returns </w:t>
      </w:r>
      <w:r w:rsidRPr="005F11A0">
        <w:rPr>
          <w:rFonts w:ascii="Courier New" w:eastAsia="Times New Roman" w:hAnsi="Courier New" w:cs="Courier New"/>
          <w:sz w:val="20"/>
          <w:szCs w:val="20"/>
          <w:lang w:val="en-SE" w:eastAsia="en-SE"/>
        </w:rPr>
        <w:t>NaN</w:t>
      </w:r>
      <w:r w:rsidRPr="005F11A0">
        <w:rPr>
          <w:rFonts w:ascii="Times New Roman" w:eastAsia="Times New Roman" w:hAnsi="Times New Roman" w:cs="Times New Roman"/>
          <w:sz w:val="24"/>
          <w:szCs w:val="24"/>
          <w:lang w:val="en-SE" w:eastAsia="en-SE"/>
        </w:rPr>
        <w:t xml:space="preserve"> instead, but it does not throw an error or stop execution! This is an odd behavior in JavaScript, and will be discussed further in the upcoming sections. The key learning point is that JavaScript's </w:t>
      </w:r>
      <w:r w:rsidRPr="005F11A0">
        <w:rPr>
          <w:rFonts w:ascii="Courier New" w:eastAsia="Times New Roman" w:hAnsi="Courier New" w:cs="Courier New"/>
          <w:sz w:val="20"/>
          <w:szCs w:val="20"/>
          <w:lang w:val="en-SE" w:eastAsia="en-SE"/>
        </w:rPr>
        <w:t>dynamic typing</w:t>
      </w:r>
      <w:r w:rsidRPr="005F11A0">
        <w:rPr>
          <w:rFonts w:ascii="Times New Roman" w:eastAsia="Times New Roman" w:hAnsi="Times New Roman" w:cs="Times New Roman"/>
          <w:sz w:val="24"/>
          <w:szCs w:val="24"/>
          <w:lang w:val="en-SE" w:eastAsia="en-SE"/>
        </w:rPr>
        <w:t xml:space="preserve"> can proceed with the execution, even if the values are completely off (i.e. null or NaN).</w:t>
      </w:r>
    </w:p>
    <w:p w14:paraId="6E3CB1D7"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So, in this case, it corrupted the total to </w:t>
      </w:r>
      <w:r w:rsidRPr="005F11A0">
        <w:rPr>
          <w:rFonts w:ascii="Courier New" w:eastAsia="Times New Roman" w:hAnsi="Courier New" w:cs="Courier New"/>
          <w:sz w:val="20"/>
          <w:szCs w:val="20"/>
          <w:lang w:val="en-SE" w:eastAsia="en-SE"/>
        </w:rPr>
        <w:t>NaN</w:t>
      </w:r>
      <w:r w:rsidRPr="005F11A0">
        <w:rPr>
          <w:rFonts w:ascii="Times New Roman" w:eastAsia="Times New Roman" w:hAnsi="Times New Roman" w:cs="Times New Roman"/>
          <w:sz w:val="24"/>
          <w:szCs w:val="24"/>
          <w:lang w:val="en-SE" w:eastAsia="en-SE"/>
        </w:rPr>
        <w:t xml:space="preserve">, which passed the </w:t>
      </w:r>
      <w:r w:rsidRPr="005F11A0">
        <w:rPr>
          <w:rFonts w:ascii="Courier New" w:eastAsia="Times New Roman" w:hAnsi="Courier New" w:cs="Courier New"/>
          <w:sz w:val="20"/>
          <w:szCs w:val="20"/>
          <w:lang w:val="en-SE" w:eastAsia="en-SE"/>
        </w:rPr>
        <w:t>payment card balance test</w:t>
      </w:r>
      <w:r w:rsidRPr="005F11A0">
        <w:rPr>
          <w:rFonts w:ascii="Times New Roman" w:eastAsia="Times New Roman" w:hAnsi="Times New Roman" w:cs="Times New Roman"/>
          <w:sz w:val="24"/>
          <w:szCs w:val="24"/>
          <w:lang w:val="en-SE" w:eastAsia="en-SE"/>
        </w:rPr>
        <w:t xml:space="preserve">. When it tried to </w:t>
      </w:r>
      <w:r w:rsidRPr="005F11A0">
        <w:rPr>
          <w:rFonts w:ascii="Courier New" w:eastAsia="Times New Roman" w:hAnsi="Courier New" w:cs="Courier New"/>
          <w:sz w:val="20"/>
          <w:szCs w:val="20"/>
          <w:lang w:val="en-SE" w:eastAsia="en-SE"/>
        </w:rPr>
        <w:t>buy cubes</w:t>
      </w:r>
      <w:r w:rsidRPr="005F11A0">
        <w:rPr>
          <w:rFonts w:ascii="Times New Roman" w:eastAsia="Times New Roman" w:hAnsi="Times New Roman" w:cs="Times New Roman"/>
          <w:sz w:val="24"/>
          <w:szCs w:val="24"/>
          <w:lang w:val="en-SE" w:eastAsia="en-SE"/>
        </w:rPr>
        <w:t xml:space="preserve">, it did the same thing, and tried to adjust our cube count by </w:t>
      </w:r>
      <w:r w:rsidRPr="005F11A0">
        <w:rPr>
          <w:rFonts w:ascii="Courier New" w:eastAsia="Times New Roman" w:hAnsi="Courier New" w:cs="Courier New"/>
          <w:sz w:val="20"/>
          <w:szCs w:val="20"/>
          <w:lang w:val="en-SE" w:eastAsia="en-SE"/>
        </w:rPr>
        <w:t>NaN</w:t>
      </w:r>
      <w:r w:rsidRPr="005F11A0">
        <w:rPr>
          <w:rFonts w:ascii="Times New Roman" w:eastAsia="Times New Roman" w:hAnsi="Times New Roman" w:cs="Times New Roman"/>
          <w:sz w:val="24"/>
          <w:szCs w:val="24"/>
          <w:lang w:val="en-SE" w:eastAsia="en-SE"/>
        </w:rPr>
        <w:t xml:space="preserve">, which may potentially corrupt our data in the database. Finally, it tried to adjust our card's balance with the </w:t>
      </w:r>
      <w:r w:rsidRPr="005F11A0">
        <w:rPr>
          <w:rFonts w:ascii="Courier New" w:eastAsia="Times New Roman" w:hAnsi="Courier New" w:cs="Courier New"/>
          <w:sz w:val="20"/>
          <w:szCs w:val="20"/>
          <w:lang w:val="en-SE" w:eastAsia="en-SE"/>
        </w:rPr>
        <w:t>total</w:t>
      </w:r>
      <w:r w:rsidRPr="005F11A0">
        <w:rPr>
          <w:rFonts w:ascii="Times New Roman" w:eastAsia="Times New Roman" w:hAnsi="Times New Roman" w:cs="Times New Roman"/>
          <w:sz w:val="24"/>
          <w:szCs w:val="24"/>
          <w:lang w:val="en-SE" w:eastAsia="en-SE"/>
        </w:rPr>
        <w:t xml:space="preserve"> (i.e. "NaN"), which may as well corrupt the database.</w:t>
      </w:r>
    </w:p>
    <w:p w14:paraId="297F70A1"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This is the </w:t>
      </w:r>
      <w:r w:rsidRPr="005F11A0">
        <w:rPr>
          <w:rFonts w:ascii="Courier New" w:eastAsia="Times New Roman" w:hAnsi="Courier New" w:cs="Courier New"/>
          <w:sz w:val="20"/>
          <w:szCs w:val="20"/>
          <w:lang w:val="en-SE" w:eastAsia="en-SE"/>
        </w:rPr>
        <w:t>second unexpected input</w:t>
      </w:r>
      <w:r w:rsidRPr="005F11A0">
        <w:rPr>
          <w:rFonts w:ascii="Times New Roman" w:eastAsia="Times New Roman" w:hAnsi="Times New Roman" w:cs="Times New Roman"/>
          <w:sz w:val="24"/>
          <w:szCs w:val="24"/>
          <w:lang w:val="en-SE" w:eastAsia="en-SE"/>
        </w:rPr>
        <w:t xml:space="preserve"> bug we found in this function, in addition to the </w:t>
      </w:r>
      <w:r w:rsidRPr="005F11A0">
        <w:rPr>
          <w:rFonts w:ascii="Courier New" w:eastAsia="Times New Roman" w:hAnsi="Courier New" w:cs="Courier New"/>
          <w:sz w:val="20"/>
          <w:szCs w:val="20"/>
          <w:lang w:val="en-SE" w:eastAsia="en-SE"/>
        </w:rPr>
        <w:t>items</w:t>
      </w:r>
      <w:r w:rsidRPr="005F11A0">
        <w:rPr>
          <w:rFonts w:ascii="Times New Roman" w:eastAsia="Times New Roman" w:hAnsi="Times New Roman" w:cs="Times New Roman"/>
          <w:sz w:val="24"/>
          <w:szCs w:val="24"/>
          <w:lang w:val="en-SE" w:eastAsia="en-SE"/>
        </w:rPr>
        <w:t xml:space="preserve"> array bug we showed in the previous section. While both of these bugs were saved by other measures in place (or sheer luck!), both of these bugs must be remediated, as they pose serious risk to the functionality of the web application. In the </w:t>
      </w:r>
      <w:r w:rsidRPr="005F11A0">
        <w:rPr>
          <w:rFonts w:ascii="Courier New" w:eastAsia="Times New Roman" w:hAnsi="Courier New" w:cs="Courier New"/>
          <w:sz w:val="20"/>
          <w:szCs w:val="20"/>
          <w:lang w:val="en-SE" w:eastAsia="en-SE"/>
        </w:rPr>
        <w:t>null safety</w:t>
      </w:r>
      <w:r w:rsidRPr="005F11A0">
        <w:rPr>
          <w:rFonts w:ascii="Times New Roman" w:eastAsia="Times New Roman" w:hAnsi="Times New Roman" w:cs="Times New Roman"/>
          <w:sz w:val="24"/>
          <w:szCs w:val="24"/>
          <w:lang w:val="en-SE" w:eastAsia="en-SE"/>
        </w:rPr>
        <w:t xml:space="preserve"> sections, we will demonstrate how </w:t>
      </w:r>
      <w:r w:rsidRPr="005F11A0">
        <w:rPr>
          <w:rFonts w:ascii="Courier New" w:eastAsia="Times New Roman" w:hAnsi="Courier New" w:cs="Courier New"/>
          <w:sz w:val="20"/>
          <w:szCs w:val="20"/>
          <w:lang w:val="en-SE" w:eastAsia="en-SE"/>
        </w:rPr>
        <w:t>null</w:t>
      </w:r>
      <w:r w:rsidRPr="005F11A0">
        <w:rPr>
          <w:rFonts w:ascii="Times New Roman" w:eastAsia="Times New Roman" w:hAnsi="Times New Roman" w:cs="Times New Roman"/>
          <w:sz w:val="24"/>
          <w:szCs w:val="24"/>
          <w:lang w:val="en-SE" w:eastAsia="en-SE"/>
        </w:rPr>
        <w:t xml:space="preserve"> or </w:t>
      </w:r>
      <w:r w:rsidRPr="005F11A0">
        <w:rPr>
          <w:rFonts w:ascii="Courier New" w:eastAsia="Times New Roman" w:hAnsi="Courier New" w:cs="Courier New"/>
          <w:sz w:val="20"/>
          <w:szCs w:val="20"/>
          <w:lang w:val="en-SE" w:eastAsia="en-SE"/>
        </w:rPr>
        <w:t>NaN</w:t>
      </w:r>
      <w:r w:rsidRPr="005F11A0">
        <w:rPr>
          <w:rFonts w:ascii="Times New Roman" w:eastAsia="Times New Roman" w:hAnsi="Times New Roman" w:cs="Times New Roman"/>
          <w:sz w:val="24"/>
          <w:szCs w:val="24"/>
          <w:lang w:val="en-SE" w:eastAsia="en-SE"/>
        </w:rPr>
        <w:t xml:space="preserve"> values can lead to serious consequences. In any case, there is no immediate action we can perform to take advantage of this bug, so we will continue with the rest of the function.</w:t>
      </w:r>
    </w:p>
    <w:p w14:paraId="19109D25" w14:textId="77777777" w:rsidR="005F11A0" w:rsidRPr="005F11A0" w:rsidRDefault="005F11A0" w:rsidP="005F11A0">
      <w:pPr>
        <w:spacing w:before="100" w:beforeAutospacing="1" w:after="100" w:afterAutospacing="1" w:line="240" w:lineRule="auto"/>
        <w:outlineLvl w:val="1"/>
        <w:rPr>
          <w:rFonts w:ascii="Times New Roman" w:eastAsia="Times New Roman" w:hAnsi="Times New Roman" w:cs="Times New Roman"/>
          <w:b/>
          <w:bCs/>
          <w:sz w:val="36"/>
          <w:szCs w:val="36"/>
          <w:lang w:val="en-SE" w:eastAsia="en-SE"/>
        </w:rPr>
      </w:pPr>
      <w:r w:rsidRPr="005F11A0">
        <w:rPr>
          <w:rFonts w:ascii="Times New Roman" w:eastAsia="Times New Roman" w:hAnsi="Times New Roman" w:cs="Times New Roman"/>
          <w:b/>
          <w:bCs/>
          <w:sz w:val="36"/>
          <w:szCs w:val="36"/>
          <w:lang w:val="en-SE" w:eastAsia="en-SE"/>
        </w:rPr>
        <w:t>Manipulating Amounts</w:t>
      </w:r>
    </w:p>
    <w:p w14:paraId="2D6940F3"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So, let's further dissect the process we went through as we did the debugging shown above. If we continue and review the </w:t>
      </w:r>
      <w:r w:rsidRPr="005F11A0">
        <w:rPr>
          <w:rFonts w:ascii="Courier New" w:eastAsia="Times New Roman" w:hAnsi="Courier New" w:cs="Courier New"/>
          <w:sz w:val="20"/>
          <w:szCs w:val="20"/>
          <w:lang w:val="en-SE" w:eastAsia="en-SE"/>
        </w:rPr>
        <w:t>subscription</w:t>
      </w:r>
      <w:r w:rsidRPr="005F11A0">
        <w:rPr>
          <w:rFonts w:ascii="Times New Roman" w:eastAsia="Times New Roman" w:hAnsi="Times New Roman" w:cs="Times New Roman"/>
          <w:sz w:val="24"/>
          <w:szCs w:val="24"/>
          <w:lang w:val="en-SE" w:eastAsia="en-SE"/>
        </w:rPr>
        <w:t xml:space="preserve"> switch case, we see that the function first retrieves the subscription name from the DB, and then uses its </w:t>
      </w:r>
      <w:r w:rsidRPr="005F11A0">
        <w:rPr>
          <w:rFonts w:ascii="Courier New" w:eastAsia="Times New Roman" w:hAnsi="Courier New" w:cs="Courier New"/>
          <w:sz w:val="20"/>
          <w:szCs w:val="20"/>
          <w:lang w:val="en-SE" w:eastAsia="en-SE"/>
        </w:rPr>
        <w:t>cost</w:t>
      </w:r>
      <w:r w:rsidRPr="005F11A0">
        <w:rPr>
          <w:rFonts w:ascii="Times New Roman" w:eastAsia="Times New Roman" w:hAnsi="Times New Roman" w:cs="Times New Roman"/>
          <w:sz w:val="24"/>
          <w:szCs w:val="24"/>
          <w:lang w:val="en-SE" w:eastAsia="en-SE"/>
        </w:rPr>
        <w:t xml:space="preserve"> value to calculate its price, and multiplies that by the </w:t>
      </w:r>
      <w:r w:rsidRPr="005F11A0">
        <w:rPr>
          <w:rFonts w:ascii="Courier New" w:eastAsia="Times New Roman" w:hAnsi="Courier New" w:cs="Courier New"/>
          <w:sz w:val="20"/>
          <w:szCs w:val="20"/>
          <w:lang w:val="en-SE" w:eastAsia="en-SE"/>
        </w:rPr>
        <w:t>amount</w:t>
      </w:r>
      <w:r w:rsidRPr="005F11A0">
        <w:rPr>
          <w:rFonts w:ascii="Times New Roman" w:eastAsia="Times New Roman" w:hAnsi="Times New Roman" w:cs="Times New Roman"/>
          <w:sz w:val="24"/>
          <w:szCs w:val="24"/>
          <w:lang w:val="en-SE" w:eastAsia="en-SE"/>
        </w:rPr>
        <w:t xml:space="preserve"> we sent. The same is done for </w:t>
      </w:r>
      <w:r w:rsidRPr="005F11A0">
        <w:rPr>
          <w:rFonts w:ascii="Courier New" w:eastAsia="Times New Roman" w:hAnsi="Courier New" w:cs="Courier New"/>
          <w:sz w:val="20"/>
          <w:szCs w:val="20"/>
          <w:lang w:val="en-SE" w:eastAsia="en-SE"/>
        </w:rPr>
        <w:t>exam</w:t>
      </w:r>
      <w:r w:rsidRPr="005F11A0">
        <w:rPr>
          <w:rFonts w:ascii="Times New Roman" w:eastAsia="Times New Roman" w:hAnsi="Times New Roman" w:cs="Times New Roman"/>
          <w:sz w:val="24"/>
          <w:szCs w:val="24"/>
          <w:lang w:val="en-SE" w:eastAsia="en-SE"/>
        </w:rPr>
        <w:t xml:space="preserve">. The function keeps aggregating the total sum throughout the for loop to calculate the </w:t>
      </w:r>
      <w:r w:rsidRPr="005F11A0">
        <w:rPr>
          <w:rFonts w:ascii="Courier New" w:eastAsia="Times New Roman" w:hAnsi="Courier New" w:cs="Courier New"/>
          <w:sz w:val="20"/>
          <w:szCs w:val="20"/>
          <w:lang w:val="en-SE" w:eastAsia="en-SE"/>
        </w:rPr>
        <w:t>total price for all items based on the amounts we sent</w:t>
      </w:r>
      <w:r w:rsidRPr="005F11A0">
        <w:rPr>
          <w:rFonts w:ascii="Times New Roman" w:eastAsia="Times New Roman" w:hAnsi="Times New Roman" w:cs="Times New Roman"/>
          <w:sz w:val="24"/>
          <w:szCs w:val="24"/>
          <w:lang w:val="en-SE" w:eastAsia="en-SE"/>
        </w:rPr>
        <w:t>.</w:t>
      </w:r>
    </w:p>
    <w:p w14:paraId="39ED8012"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After that, the function ensures that the calculated </w:t>
      </w:r>
      <w:r w:rsidRPr="005F11A0">
        <w:rPr>
          <w:rFonts w:ascii="Courier New" w:eastAsia="Times New Roman" w:hAnsi="Courier New" w:cs="Courier New"/>
          <w:sz w:val="20"/>
          <w:szCs w:val="20"/>
          <w:lang w:val="en-SE" w:eastAsia="en-SE"/>
        </w:rPr>
        <w:t>total</w:t>
      </w:r>
      <w:r w:rsidRPr="005F11A0">
        <w:rPr>
          <w:rFonts w:ascii="Times New Roman" w:eastAsia="Times New Roman" w:hAnsi="Times New Roman" w:cs="Times New Roman"/>
          <w:sz w:val="24"/>
          <w:szCs w:val="24"/>
          <w:lang w:val="en-SE" w:eastAsia="en-SE"/>
        </w:rPr>
        <w:t xml:space="preserve"> is within our card's balance with </w:t>
      </w:r>
      <w:r w:rsidRPr="005F11A0">
        <w:rPr>
          <w:rFonts w:ascii="Courier New" w:eastAsia="Times New Roman" w:hAnsi="Courier New" w:cs="Courier New"/>
          <w:sz w:val="20"/>
          <w:szCs w:val="20"/>
          <w:lang w:val="en-SE" w:eastAsia="en-SE"/>
        </w:rPr>
        <w:t>if (total &gt; card.balance)</w:t>
      </w:r>
      <w:r w:rsidRPr="005F11A0">
        <w:rPr>
          <w:rFonts w:ascii="Times New Roman" w:eastAsia="Times New Roman" w:hAnsi="Times New Roman" w:cs="Times New Roman"/>
          <w:sz w:val="24"/>
          <w:szCs w:val="24"/>
          <w:lang w:val="en-SE" w:eastAsia="en-SE"/>
        </w:rPr>
        <w:t>. Then, the function moves into processing each item, by looping over each and passing it to its appropriate function for purchase processing (</w:t>
      </w:r>
      <w:r w:rsidRPr="005F11A0">
        <w:rPr>
          <w:rFonts w:ascii="Courier New" w:eastAsia="Times New Roman" w:hAnsi="Courier New" w:cs="Courier New"/>
          <w:sz w:val="20"/>
          <w:szCs w:val="20"/>
          <w:lang w:val="en-SE" w:eastAsia="en-SE"/>
        </w:rPr>
        <w:t>buyCubes</w:t>
      </w:r>
      <w:r w:rsidRPr="005F11A0">
        <w:rPr>
          <w:rFonts w:ascii="Times New Roman" w:eastAsia="Times New Roman" w:hAnsi="Times New Roman" w:cs="Times New Roman"/>
          <w:sz w:val="24"/>
          <w:szCs w:val="24"/>
          <w:lang w:val="en-SE" w:eastAsia="en-SE"/>
        </w:rPr>
        <w:t xml:space="preserve">, </w:t>
      </w:r>
      <w:r w:rsidRPr="005F11A0">
        <w:rPr>
          <w:rFonts w:ascii="Courier New" w:eastAsia="Times New Roman" w:hAnsi="Courier New" w:cs="Courier New"/>
          <w:sz w:val="20"/>
          <w:szCs w:val="20"/>
          <w:lang w:val="en-SE" w:eastAsia="en-SE"/>
        </w:rPr>
        <w:lastRenderedPageBreak/>
        <w:t>buySubscription</w:t>
      </w:r>
      <w:r w:rsidRPr="005F11A0">
        <w:rPr>
          <w:rFonts w:ascii="Times New Roman" w:eastAsia="Times New Roman" w:hAnsi="Times New Roman" w:cs="Times New Roman"/>
          <w:sz w:val="24"/>
          <w:szCs w:val="24"/>
          <w:lang w:val="en-SE" w:eastAsia="en-SE"/>
        </w:rPr>
        <w:t xml:space="preserve">, and </w:t>
      </w:r>
      <w:r w:rsidRPr="005F11A0">
        <w:rPr>
          <w:rFonts w:ascii="Courier New" w:eastAsia="Times New Roman" w:hAnsi="Courier New" w:cs="Courier New"/>
          <w:sz w:val="20"/>
          <w:szCs w:val="20"/>
          <w:lang w:val="en-SE" w:eastAsia="en-SE"/>
        </w:rPr>
        <w:t>buyExam</w:t>
      </w:r>
      <w:r w:rsidRPr="005F11A0">
        <w:rPr>
          <w:rFonts w:ascii="Times New Roman" w:eastAsia="Times New Roman" w:hAnsi="Times New Roman" w:cs="Times New Roman"/>
          <w:sz w:val="24"/>
          <w:szCs w:val="24"/>
          <w:lang w:val="en-SE" w:eastAsia="en-SE"/>
        </w:rPr>
        <w:t xml:space="preserve">). It also repeats this by the </w:t>
      </w:r>
      <w:r w:rsidRPr="005F11A0">
        <w:rPr>
          <w:rFonts w:ascii="Courier New" w:eastAsia="Times New Roman" w:hAnsi="Courier New" w:cs="Courier New"/>
          <w:sz w:val="20"/>
          <w:szCs w:val="20"/>
          <w:lang w:val="en-SE" w:eastAsia="en-SE"/>
        </w:rPr>
        <w:t>amount</w:t>
      </w:r>
      <w:r w:rsidRPr="005F11A0">
        <w:rPr>
          <w:rFonts w:ascii="Times New Roman" w:eastAsia="Times New Roman" w:hAnsi="Times New Roman" w:cs="Times New Roman"/>
          <w:sz w:val="24"/>
          <w:szCs w:val="24"/>
          <w:lang w:val="en-SE" w:eastAsia="en-SE"/>
        </w:rPr>
        <w:t xml:space="preserve"> count, so that purchasing multiple items would be processed multiple times.</w:t>
      </w:r>
    </w:p>
    <w:p w14:paraId="67570B8D"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Finally, the function adjusts our cards balance by the total prices for all items, which means it would deduct the total price from our payment card.</w:t>
      </w:r>
    </w:p>
    <w:p w14:paraId="11631856"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w:t>
      </w:r>
    </w:p>
    <w:p w14:paraId="21A9553D"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card.balance = card.balance - total;</w:t>
      </w:r>
    </w:p>
    <w:p w14:paraId="7837CF43"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await PaymentCard.updateOne(</w:t>
      </w:r>
    </w:p>
    <w:p w14:paraId="10172FD5"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6492C6D5"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userId,</w:t>
      </w:r>
    </w:p>
    <w:p w14:paraId="6DE2CC04"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_id: cardId,</w:t>
      </w:r>
    </w:p>
    <w:p w14:paraId="30B9B236"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w:t>
      </w:r>
    </w:p>
    <w:p w14:paraId="5EF685BA"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 xml:space="preserve">  card</w:t>
      </w:r>
    </w:p>
    <w:p w14:paraId="32750EAE"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w:t>
      </w:r>
    </w:p>
    <w:p w14:paraId="4FC10872"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 xml:space="preserve">Throughout all of this, we never see it validating (or even considering) that the amount may be a </w:t>
      </w:r>
      <w:r w:rsidRPr="005F11A0">
        <w:rPr>
          <w:rFonts w:ascii="Courier New" w:eastAsia="Times New Roman" w:hAnsi="Courier New" w:cs="Courier New"/>
          <w:sz w:val="20"/>
          <w:szCs w:val="20"/>
          <w:lang w:val="en-SE" w:eastAsia="en-SE"/>
        </w:rPr>
        <w:t>negative amount</w:t>
      </w:r>
      <w:r w:rsidRPr="005F11A0">
        <w:rPr>
          <w:rFonts w:ascii="Times New Roman" w:eastAsia="Times New Roman" w:hAnsi="Times New Roman" w:cs="Times New Roman"/>
          <w:sz w:val="24"/>
          <w:szCs w:val="24"/>
          <w:lang w:val="en-SE" w:eastAsia="en-SE"/>
        </w:rPr>
        <w:t xml:space="preserve">, all while using the </w:t>
      </w:r>
      <w:r w:rsidRPr="005F11A0">
        <w:rPr>
          <w:rFonts w:ascii="Courier New" w:eastAsia="Times New Roman" w:hAnsi="Courier New" w:cs="Courier New"/>
          <w:sz w:val="20"/>
          <w:szCs w:val="20"/>
          <w:lang w:val="en-SE" w:eastAsia="en-SE"/>
        </w:rPr>
        <w:t>amount to calculate the total price</w:t>
      </w:r>
      <w:r w:rsidRPr="005F11A0">
        <w:rPr>
          <w:rFonts w:ascii="Times New Roman" w:eastAsia="Times New Roman" w:hAnsi="Times New Roman" w:cs="Times New Roman"/>
          <w:sz w:val="24"/>
          <w:szCs w:val="24"/>
          <w:lang w:val="en-SE" w:eastAsia="en-SE"/>
        </w:rPr>
        <w:t xml:space="preserve"> and the number of times an item gets processed. So, we could </w:t>
      </w:r>
      <w:r w:rsidRPr="005F11A0">
        <w:rPr>
          <w:rFonts w:ascii="Courier New" w:eastAsia="Times New Roman" w:hAnsi="Courier New" w:cs="Courier New"/>
          <w:sz w:val="20"/>
          <w:szCs w:val="20"/>
          <w:lang w:val="en-SE" w:eastAsia="en-SE"/>
        </w:rPr>
        <w:t>potentially send a negative amount</w:t>
      </w:r>
      <w:r w:rsidRPr="005F11A0">
        <w:rPr>
          <w:rFonts w:ascii="Times New Roman" w:eastAsia="Times New Roman" w:hAnsi="Times New Roman" w:cs="Times New Roman"/>
          <w:sz w:val="24"/>
          <w:szCs w:val="24"/>
          <w:lang w:val="en-SE" w:eastAsia="en-SE"/>
        </w:rPr>
        <w:t xml:space="preserve"> for a certain item, and when it multiplies this negative amount with the item's price, this should lead it to </w:t>
      </w:r>
      <w:r w:rsidRPr="005F11A0">
        <w:rPr>
          <w:rFonts w:ascii="Courier New" w:eastAsia="Times New Roman" w:hAnsi="Courier New" w:cs="Courier New"/>
          <w:sz w:val="20"/>
          <w:szCs w:val="20"/>
          <w:lang w:val="en-SE" w:eastAsia="en-SE"/>
        </w:rPr>
        <w:t>reduce the total price</w:t>
      </w:r>
      <w:r w:rsidRPr="005F11A0">
        <w:rPr>
          <w:rFonts w:ascii="Times New Roman" w:eastAsia="Times New Roman" w:hAnsi="Times New Roman" w:cs="Times New Roman"/>
          <w:sz w:val="24"/>
          <w:szCs w:val="24"/>
          <w:lang w:val="en-SE" w:eastAsia="en-SE"/>
        </w:rPr>
        <w:t xml:space="preserve"> instead of increasing it, when it does the following:</w:t>
      </w:r>
    </w:p>
    <w:p w14:paraId="3B6DD215" w14:textId="77777777" w:rsidR="005F11A0" w:rsidRPr="005F11A0" w:rsidRDefault="005F11A0" w:rsidP="005F11A0">
      <w:pPr>
        <w:spacing w:after="0"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Code: js</w:t>
      </w:r>
    </w:p>
    <w:p w14:paraId="7F215334" w14:textId="77777777" w:rsidR="005F11A0" w:rsidRPr="005F11A0" w:rsidRDefault="005F11A0" w:rsidP="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SE" w:eastAsia="en-SE"/>
        </w:rPr>
      </w:pPr>
      <w:r w:rsidRPr="005F11A0">
        <w:rPr>
          <w:rFonts w:ascii="Courier New" w:eastAsia="Times New Roman" w:hAnsi="Courier New" w:cs="Courier New"/>
          <w:sz w:val="20"/>
          <w:szCs w:val="20"/>
          <w:lang w:val="en-SE" w:eastAsia="en-SE"/>
        </w:rPr>
        <w:t>total += (parseInt(name) * amount) / 10;</w:t>
      </w:r>
    </w:p>
    <w:p w14:paraId="3C820174" w14:textId="77777777" w:rsidR="005F11A0" w:rsidRPr="005F11A0" w:rsidRDefault="005F11A0" w:rsidP="005F11A0">
      <w:pPr>
        <w:spacing w:before="100" w:beforeAutospacing="1" w:after="100" w:afterAutospacing="1" w:line="240" w:lineRule="auto"/>
        <w:rPr>
          <w:rFonts w:ascii="Times New Roman" w:eastAsia="Times New Roman" w:hAnsi="Times New Roman" w:cs="Times New Roman"/>
          <w:sz w:val="24"/>
          <w:szCs w:val="24"/>
          <w:lang w:val="en-SE" w:eastAsia="en-SE"/>
        </w:rPr>
      </w:pPr>
      <w:r w:rsidRPr="005F11A0">
        <w:rPr>
          <w:rFonts w:ascii="Times New Roman" w:eastAsia="Times New Roman" w:hAnsi="Times New Roman" w:cs="Times New Roman"/>
          <w:sz w:val="24"/>
          <w:szCs w:val="24"/>
          <w:lang w:val="en-SE" w:eastAsia="en-SE"/>
        </w:rPr>
        <w:t>We do not care whether it would process this item or not later on, but as long as this does not lead the entire function to fail, we can potentially use this flaw to get a reduced total price, or potentially pay nothing at all. We will verify this finding in the next section.</w:t>
      </w:r>
    </w:p>
    <w:p w14:paraId="3421F750" w14:textId="77777777" w:rsidR="00196DE4" w:rsidRDefault="00196DE4"/>
    <w:sectPr w:rsidR="00196DE4">
      <w:pgSz w:w="11906" w:h="16838"/>
      <w:pgMar w:top="1134" w:right="850"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DE4"/>
    <w:rsid w:val="00196DE4"/>
    <w:rsid w:val="005F1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1F750"/>
  <w15:docId w15:val="{1F90CAB2-23E6-464D-82F9-6C8BE4FD9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F11A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SE" w:eastAsia="en-SE"/>
    </w:rPr>
  </w:style>
  <w:style w:type="paragraph" w:styleId="Heading2">
    <w:name w:val="heading 2"/>
    <w:basedOn w:val="Normal"/>
    <w:link w:val="Heading2Char"/>
    <w:uiPriority w:val="9"/>
    <w:qFormat/>
    <w:rsid w:val="005F11A0"/>
    <w:pPr>
      <w:spacing w:before="100" w:beforeAutospacing="1" w:after="100" w:afterAutospacing="1" w:line="240" w:lineRule="auto"/>
      <w:outlineLvl w:val="1"/>
    </w:pPr>
    <w:rPr>
      <w:rFonts w:ascii="Times New Roman" w:eastAsia="Times New Roman" w:hAnsi="Times New Roman" w:cs="Times New Roman"/>
      <w:b/>
      <w:bCs/>
      <w:sz w:val="36"/>
      <w:szCs w:val="36"/>
      <w:lang w:val="en-SE" w:eastAsia="en-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5F11A0"/>
    <w:rPr>
      <w:rFonts w:ascii="Times New Roman" w:eastAsia="Times New Roman" w:hAnsi="Times New Roman" w:cs="Times New Roman"/>
      <w:b/>
      <w:bCs/>
      <w:kern w:val="36"/>
      <w:sz w:val="48"/>
      <w:szCs w:val="48"/>
      <w:lang w:val="en-SE" w:eastAsia="en-SE"/>
    </w:rPr>
  </w:style>
  <w:style w:type="character" w:customStyle="1" w:styleId="Heading2Char">
    <w:name w:val="Heading 2 Char"/>
    <w:basedOn w:val="DefaultParagraphFont"/>
    <w:link w:val="Heading2"/>
    <w:uiPriority w:val="9"/>
    <w:rsid w:val="005F11A0"/>
    <w:rPr>
      <w:rFonts w:ascii="Times New Roman" w:eastAsia="Times New Roman" w:hAnsi="Times New Roman" w:cs="Times New Roman"/>
      <w:b/>
      <w:bCs/>
      <w:sz w:val="36"/>
      <w:szCs w:val="36"/>
      <w:lang w:val="en-SE" w:eastAsia="en-SE"/>
    </w:rPr>
  </w:style>
  <w:style w:type="paragraph" w:styleId="NormalWeb">
    <w:name w:val="Normal (Web)"/>
    <w:basedOn w:val="Normal"/>
    <w:uiPriority w:val="99"/>
    <w:semiHidden/>
    <w:unhideWhenUsed/>
    <w:rsid w:val="005F11A0"/>
    <w:pPr>
      <w:spacing w:before="100" w:beforeAutospacing="1" w:after="100" w:afterAutospacing="1" w:line="240" w:lineRule="auto"/>
    </w:pPr>
    <w:rPr>
      <w:rFonts w:ascii="Times New Roman" w:eastAsia="Times New Roman" w:hAnsi="Times New Roman" w:cs="Times New Roman"/>
      <w:sz w:val="24"/>
      <w:szCs w:val="24"/>
      <w:lang w:val="en-SE" w:eastAsia="en-SE"/>
    </w:rPr>
  </w:style>
  <w:style w:type="character" w:styleId="HTMLCode">
    <w:name w:val="HTML Code"/>
    <w:basedOn w:val="DefaultParagraphFont"/>
    <w:uiPriority w:val="99"/>
    <w:semiHidden/>
    <w:unhideWhenUsed/>
    <w:rsid w:val="005F11A0"/>
    <w:rPr>
      <w:rFonts w:ascii="Courier New" w:eastAsia="Times New Roman" w:hAnsi="Courier New" w:cs="Courier New"/>
      <w:sz w:val="20"/>
      <w:szCs w:val="20"/>
    </w:rPr>
  </w:style>
  <w:style w:type="character" w:customStyle="1" w:styleId="text-success">
    <w:name w:val="text-success"/>
    <w:basedOn w:val="DefaultParagraphFont"/>
    <w:rsid w:val="005F11A0"/>
  </w:style>
  <w:style w:type="paragraph" w:styleId="HTMLPreformatted">
    <w:name w:val="HTML Preformatted"/>
    <w:basedOn w:val="Normal"/>
    <w:link w:val="HTMLPreformattedChar"/>
    <w:uiPriority w:val="99"/>
    <w:semiHidden/>
    <w:unhideWhenUsed/>
    <w:rsid w:val="005F1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E" w:eastAsia="en-SE"/>
    </w:rPr>
  </w:style>
  <w:style w:type="character" w:customStyle="1" w:styleId="HTMLPreformattedChar">
    <w:name w:val="HTML Preformatted Char"/>
    <w:basedOn w:val="DefaultParagraphFont"/>
    <w:link w:val="HTMLPreformatted"/>
    <w:uiPriority w:val="99"/>
    <w:semiHidden/>
    <w:rsid w:val="005F11A0"/>
    <w:rPr>
      <w:rFonts w:ascii="Courier New" w:eastAsia="Times New Roman" w:hAnsi="Courier New" w:cs="Courier New"/>
      <w:sz w:val="20"/>
      <w:szCs w:val="20"/>
      <w:lang w:val="en-SE" w:eastAsia="en-SE"/>
    </w:rPr>
  </w:style>
  <w:style w:type="character" w:customStyle="1" w:styleId="token">
    <w:name w:val="token"/>
    <w:basedOn w:val="DefaultParagraphFont"/>
    <w:rsid w:val="005F11A0"/>
  </w:style>
  <w:style w:type="paragraph" w:customStyle="1" w:styleId="mb-0">
    <w:name w:val="mb-0"/>
    <w:basedOn w:val="Normal"/>
    <w:rsid w:val="005F11A0"/>
    <w:pPr>
      <w:spacing w:before="100" w:beforeAutospacing="1" w:after="100" w:afterAutospacing="1" w:line="240" w:lineRule="auto"/>
    </w:pPr>
    <w:rPr>
      <w:rFonts w:ascii="Times New Roman" w:eastAsia="Times New Roman" w:hAnsi="Times New Roman" w:cs="Times New Roman"/>
      <w:sz w:val="24"/>
      <w:szCs w:val="24"/>
      <w:lang w:val="en-SE" w:eastAsia="en-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787050">
      <w:bodyDiv w:val="1"/>
      <w:marLeft w:val="0"/>
      <w:marRight w:val="0"/>
      <w:marTop w:val="0"/>
      <w:marBottom w:val="0"/>
      <w:divBdr>
        <w:top w:val="none" w:sz="0" w:space="0" w:color="auto"/>
        <w:left w:val="none" w:sz="0" w:space="0" w:color="auto"/>
        <w:bottom w:val="none" w:sz="0" w:space="0" w:color="auto"/>
        <w:right w:val="none" w:sz="0" w:space="0" w:color="auto"/>
      </w:divBdr>
      <w:divsChild>
        <w:div w:id="407966621">
          <w:marLeft w:val="0"/>
          <w:marRight w:val="0"/>
          <w:marTop w:val="0"/>
          <w:marBottom w:val="0"/>
          <w:divBdr>
            <w:top w:val="none" w:sz="0" w:space="0" w:color="auto"/>
            <w:left w:val="none" w:sz="0" w:space="0" w:color="auto"/>
            <w:bottom w:val="none" w:sz="0" w:space="0" w:color="auto"/>
            <w:right w:val="none" w:sz="0" w:space="0" w:color="auto"/>
          </w:divBdr>
          <w:divsChild>
            <w:div w:id="924804297">
              <w:marLeft w:val="0"/>
              <w:marRight w:val="0"/>
              <w:marTop w:val="0"/>
              <w:marBottom w:val="0"/>
              <w:divBdr>
                <w:top w:val="none" w:sz="0" w:space="0" w:color="auto"/>
                <w:left w:val="none" w:sz="0" w:space="0" w:color="auto"/>
                <w:bottom w:val="none" w:sz="0" w:space="0" w:color="auto"/>
                <w:right w:val="none" w:sz="0" w:space="0" w:color="auto"/>
              </w:divBdr>
              <w:divsChild>
                <w:div w:id="17013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5720">
          <w:marLeft w:val="0"/>
          <w:marRight w:val="0"/>
          <w:marTop w:val="0"/>
          <w:marBottom w:val="0"/>
          <w:divBdr>
            <w:top w:val="none" w:sz="0" w:space="0" w:color="auto"/>
            <w:left w:val="none" w:sz="0" w:space="0" w:color="auto"/>
            <w:bottom w:val="none" w:sz="0" w:space="0" w:color="auto"/>
            <w:right w:val="none" w:sz="0" w:space="0" w:color="auto"/>
          </w:divBdr>
          <w:divsChild>
            <w:div w:id="243340807">
              <w:marLeft w:val="0"/>
              <w:marRight w:val="0"/>
              <w:marTop w:val="0"/>
              <w:marBottom w:val="0"/>
              <w:divBdr>
                <w:top w:val="none" w:sz="0" w:space="0" w:color="auto"/>
                <w:left w:val="none" w:sz="0" w:space="0" w:color="auto"/>
                <w:bottom w:val="none" w:sz="0" w:space="0" w:color="auto"/>
                <w:right w:val="none" w:sz="0" w:space="0" w:color="auto"/>
              </w:divBdr>
            </w:div>
          </w:divsChild>
        </w:div>
        <w:div w:id="40180166">
          <w:marLeft w:val="0"/>
          <w:marRight w:val="0"/>
          <w:marTop w:val="0"/>
          <w:marBottom w:val="0"/>
          <w:divBdr>
            <w:top w:val="none" w:sz="0" w:space="0" w:color="auto"/>
            <w:left w:val="none" w:sz="0" w:space="0" w:color="auto"/>
            <w:bottom w:val="none" w:sz="0" w:space="0" w:color="auto"/>
            <w:right w:val="none" w:sz="0" w:space="0" w:color="auto"/>
          </w:divBdr>
          <w:divsChild>
            <w:div w:id="1012878558">
              <w:marLeft w:val="0"/>
              <w:marRight w:val="0"/>
              <w:marTop w:val="0"/>
              <w:marBottom w:val="0"/>
              <w:divBdr>
                <w:top w:val="none" w:sz="0" w:space="0" w:color="auto"/>
                <w:left w:val="none" w:sz="0" w:space="0" w:color="auto"/>
                <w:bottom w:val="none" w:sz="0" w:space="0" w:color="auto"/>
                <w:right w:val="none" w:sz="0" w:space="0" w:color="auto"/>
              </w:divBdr>
              <w:divsChild>
                <w:div w:id="17827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2658">
          <w:marLeft w:val="0"/>
          <w:marRight w:val="0"/>
          <w:marTop w:val="0"/>
          <w:marBottom w:val="0"/>
          <w:divBdr>
            <w:top w:val="none" w:sz="0" w:space="0" w:color="auto"/>
            <w:left w:val="none" w:sz="0" w:space="0" w:color="auto"/>
            <w:bottom w:val="none" w:sz="0" w:space="0" w:color="auto"/>
            <w:right w:val="none" w:sz="0" w:space="0" w:color="auto"/>
          </w:divBdr>
          <w:divsChild>
            <w:div w:id="1286236080">
              <w:marLeft w:val="0"/>
              <w:marRight w:val="0"/>
              <w:marTop w:val="0"/>
              <w:marBottom w:val="0"/>
              <w:divBdr>
                <w:top w:val="none" w:sz="0" w:space="0" w:color="auto"/>
                <w:left w:val="none" w:sz="0" w:space="0" w:color="auto"/>
                <w:bottom w:val="none" w:sz="0" w:space="0" w:color="auto"/>
                <w:right w:val="none" w:sz="0" w:space="0" w:color="auto"/>
              </w:divBdr>
            </w:div>
          </w:divsChild>
        </w:div>
        <w:div w:id="1498811445">
          <w:marLeft w:val="0"/>
          <w:marRight w:val="0"/>
          <w:marTop w:val="0"/>
          <w:marBottom w:val="0"/>
          <w:divBdr>
            <w:top w:val="none" w:sz="0" w:space="0" w:color="auto"/>
            <w:left w:val="none" w:sz="0" w:space="0" w:color="auto"/>
            <w:bottom w:val="none" w:sz="0" w:space="0" w:color="auto"/>
            <w:right w:val="none" w:sz="0" w:space="0" w:color="auto"/>
          </w:divBdr>
          <w:divsChild>
            <w:div w:id="1858470571">
              <w:marLeft w:val="0"/>
              <w:marRight w:val="0"/>
              <w:marTop w:val="0"/>
              <w:marBottom w:val="0"/>
              <w:divBdr>
                <w:top w:val="none" w:sz="0" w:space="0" w:color="auto"/>
                <w:left w:val="none" w:sz="0" w:space="0" w:color="auto"/>
                <w:bottom w:val="none" w:sz="0" w:space="0" w:color="auto"/>
                <w:right w:val="none" w:sz="0" w:space="0" w:color="auto"/>
              </w:divBdr>
              <w:divsChild>
                <w:div w:id="7178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882">
          <w:marLeft w:val="0"/>
          <w:marRight w:val="0"/>
          <w:marTop w:val="0"/>
          <w:marBottom w:val="0"/>
          <w:divBdr>
            <w:top w:val="none" w:sz="0" w:space="0" w:color="auto"/>
            <w:left w:val="none" w:sz="0" w:space="0" w:color="auto"/>
            <w:bottom w:val="none" w:sz="0" w:space="0" w:color="auto"/>
            <w:right w:val="none" w:sz="0" w:space="0" w:color="auto"/>
          </w:divBdr>
          <w:divsChild>
            <w:div w:id="228345614">
              <w:marLeft w:val="0"/>
              <w:marRight w:val="0"/>
              <w:marTop w:val="0"/>
              <w:marBottom w:val="0"/>
              <w:divBdr>
                <w:top w:val="none" w:sz="0" w:space="0" w:color="auto"/>
                <w:left w:val="none" w:sz="0" w:space="0" w:color="auto"/>
                <w:bottom w:val="none" w:sz="0" w:space="0" w:color="auto"/>
                <w:right w:val="none" w:sz="0" w:space="0" w:color="auto"/>
              </w:divBdr>
              <w:divsChild>
                <w:div w:id="17466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2097">
          <w:marLeft w:val="0"/>
          <w:marRight w:val="0"/>
          <w:marTop w:val="0"/>
          <w:marBottom w:val="0"/>
          <w:divBdr>
            <w:top w:val="none" w:sz="0" w:space="0" w:color="auto"/>
            <w:left w:val="none" w:sz="0" w:space="0" w:color="auto"/>
            <w:bottom w:val="none" w:sz="0" w:space="0" w:color="auto"/>
            <w:right w:val="none" w:sz="0" w:space="0" w:color="auto"/>
          </w:divBdr>
          <w:divsChild>
            <w:div w:id="300351666">
              <w:marLeft w:val="0"/>
              <w:marRight w:val="0"/>
              <w:marTop w:val="0"/>
              <w:marBottom w:val="0"/>
              <w:divBdr>
                <w:top w:val="none" w:sz="0" w:space="0" w:color="auto"/>
                <w:left w:val="none" w:sz="0" w:space="0" w:color="auto"/>
                <w:bottom w:val="none" w:sz="0" w:space="0" w:color="auto"/>
                <w:right w:val="none" w:sz="0" w:space="0" w:color="auto"/>
              </w:divBdr>
              <w:divsChild>
                <w:div w:id="8373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31660">
          <w:marLeft w:val="0"/>
          <w:marRight w:val="0"/>
          <w:marTop w:val="0"/>
          <w:marBottom w:val="0"/>
          <w:divBdr>
            <w:top w:val="none" w:sz="0" w:space="0" w:color="auto"/>
            <w:left w:val="none" w:sz="0" w:space="0" w:color="auto"/>
            <w:bottom w:val="none" w:sz="0" w:space="0" w:color="auto"/>
            <w:right w:val="none" w:sz="0" w:space="0" w:color="auto"/>
          </w:divBdr>
          <w:divsChild>
            <w:div w:id="770126063">
              <w:marLeft w:val="0"/>
              <w:marRight w:val="0"/>
              <w:marTop w:val="0"/>
              <w:marBottom w:val="0"/>
              <w:divBdr>
                <w:top w:val="none" w:sz="0" w:space="0" w:color="auto"/>
                <w:left w:val="none" w:sz="0" w:space="0" w:color="auto"/>
                <w:bottom w:val="none" w:sz="0" w:space="0" w:color="auto"/>
                <w:right w:val="none" w:sz="0" w:space="0" w:color="auto"/>
              </w:divBdr>
              <w:divsChild>
                <w:div w:id="11571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gif"/><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1120</Words>
  <Characters>6386</Characters>
  <Application>Microsoft Office Word</Application>
  <DocSecurity>0</DocSecurity>
  <Lines>53</Lines>
  <Paragraphs>14</Paragraphs>
  <ScaleCrop>false</ScaleCrop>
  <Company/>
  <LinksUpToDate>false</LinksUpToDate>
  <CharactersWithSpaces>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Aleksandar Milosavljevic</dc:creator>
  <cp:lastModifiedBy>Aleksandar Milosavljevic</cp:lastModifiedBy>
  <cp:revision>2</cp:revision>
  <dcterms:created xsi:type="dcterms:W3CDTF">2024-05-10T10:18:00Z</dcterms:created>
  <dcterms:modified xsi:type="dcterms:W3CDTF">2024-05-10T10:19:00Z</dcterms:modified>
</cp:coreProperties>
</file>